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C19EF" w14:textId="7CC92F29" w:rsidR="00A92E9B" w:rsidRPr="00A92E9B" w:rsidRDefault="00A92E9B" w:rsidP="00A92E9B">
      <w:pPr>
        <w:spacing w:after="0" w:line="240" w:lineRule="auto"/>
        <w:rPr>
          <w:rFonts w:eastAsia="Times New Roman" w:cstheme="minorHAnsi"/>
          <w:b/>
          <w:bCs/>
          <w:color w:val="1D2228"/>
          <w:sz w:val="24"/>
          <w:szCs w:val="24"/>
          <w:shd w:val="clear" w:color="auto" w:fill="FFFFFF"/>
          <w:lang w:eastAsia="en-GB"/>
        </w:rPr>
      </w:pPr>
      <w:r w:rsidRPr="00A92E9B">
        <w:rPr>
          <w:rFonts w:eastAsia="Times New Roman" w:cstheme="minorHAnsi"/>
          <w:b/>
          <w:bCs/>
          <w:color w:val="1D2228"/>
          <w:sz w:val="24"/>
          <w:szCs w:val="24"/>
          <w:shd w:val="clear" w:color="auto" w:fill="FFFFFF"/>
          <w:lang w:eastAsia="en-GB"/>
        </w:rPr>
        <w:t>11</w:t>
      </w:r>
      <w:r w:rsidRPr="00A92E9B">
        <w:rPr>
          <w:rFonts w:eastAsia="Times New Roman" w:cstheme="minorHAnsi"/>
          <w:b/>
          <w:bCs/>
          <w:color w:val="1D2228"/>
          <w:sz w:val="24"/>
          <w:szCs w:val="24"/>
          <w:shd w:val="clear" w:color="auto" w:fill="FFFFFF"/>
          <w:vertAlign w:val="superscript"/>
          <w:lang w:eastAsia="en-GB"/>
        </w:rPr>
        <w:t>th</w:t>
      </w:r>
      <w:r w:rsidRPr="00A92E9B">
        <w:rPr>
          <w:rFonts w:eastAsia="Times New Roman" w:cstheme="minorHAnsi"/>
          <w:b/>
          <w:bCs/>
          <w:color w:val="1D2228"/>
          <w:sz w:val="24"/>
          <w:szCs w:val="24"/>
          <w:shd w:val="clear" w:color="auto" w:fill="FFFFFF"/>
          <w:lang w:eastAsia="en-GB"/>
        </w:rPr>
        <w:t xml:space="preserve"> – </w:t>
      </w:r>
      <w:r w:rsidRPr="00A92E9B">
        <w:rPr>
          <w:rFonts w:eastAsia="Times New Roman" w:cstheme="minorHAnsi"/>
          <w:b/>
          <w:bCs/>
          <w:color w:val="1D2228"/>
          <w:sz w:val="24"/>
          <w:szCs w:val="24"/>
          <w:shd w:val="clear" w:color="auto" w:fill="FFFFFF"/>
          <w:lang w:eastAsia="en-GB"/>
        </w:rPr>
        <w:t>24</w:t>
      </w:r>
      <w:r w:rsidRPr="00A92E9B">
        <w:rPr>
          <w:rFonts w:eastAsia="Times New Roman" w:cstheme="minorHAnsi"/>
          <w:b/>
          <w:bCs/>
          <w:color w:val="1D2228"/>
          <w:sz w:val="24"/>
          <w:szCs w:val="24"/>
          <w:shd w:val="clear" w:color="auto" w:fill="FFFFFF"/>
          <w:vertAlign w:val="superscript"/>
          <w:lang w:eastAsia="en-GB"/>
        </w:rPr>
        <w:t>th</w:t>
      </w:r>
      <w:r w:rsidRPr="00A92E9B">
        <w:rPr>
          <w:rFonts w:eastAsia="Times New Roman" w:cstheme="minorHAnsi"/>
          <w:b/>
          <w:bCs/>
          <w:color w:val="1D2228"/>
          <w:sz w:val="24"/>
          <w:szCs w:val="24"/>
          <w:shd w:val="clear" w:color="auto" w:fill="FFFFFF"/>
          <w:lang w:eastAsia="en-GB"/>
        </w:rPr>
        <w:t xml:space="preserve"> </w:t>
      </w:r>
      <w:r w:rsidRPr="00A92E9B">
        <w:rPr>
          <w:rFonts w:eastAsia="Times New Roman" w:cstheme="minorHAnsi"/>
          <w:b/>
          <w:bCs/>
          <w:color w:val="1D2228"/>
          <w:sz w:val="24"/>
          <w:szCs w:val="24"/>
          <w:shd w:val="clear" w:color="auto" w:fill="FFFFFF"/>
          <w:lang w:eastAsia="en-GB"/>
        </w:rPr>
        <w:t>July</w:t>
      </w:r>
    </w:p>
    <w:p w14:paraId="403DD211" w14:textId="77777777" w:rsidR="00A92E9B" w:rsidRPr="00A92E9B" w:rsidRDefault="00A92E9B" w:rsidP="00A92E9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1BBB074" w14:textId="77777777" w:rsidR="00A92E9B" w:rsidRPr="00A92E9B" w:rsidRDefault="00A92E9B" w:rsidP="00A92E9B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  <w:r w:rsidRPr="00A92E9B">
        <w:rPr>
          <w:rFonts w:eastAsia="Times New Roman" w:cstheme="minorHAnsi"/>
          <w:color w:val="1D2228"/>
          <w:sz w:val="24"/>
          <w:szCs w:val="24"/>
          <w:lang w:eastAsia="en-GB"/>
        </w:rPr>
        <w:t>Up to 10 miles there and 10 miles back </w:t>
      </w:r>
    </w:p>
    <w:p w14:paraId="286D28AF" w14:textId="77777777" w:rsidR="00A92E9B" w:rsidRPr="00A92E9B" w:rsidRDefault="00A92E9B" w:rsidP="00A92E9B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  <w:r w:rsidRPr="00A92E9B">
        <w:rPr>
          <w:rFonts w:eastAsia="Times New Roman" w:cstheme="minorHAnsi"/>
          <w:color w:val="1D2228"/>
          <w:sz w:val="24"/>
          <w:szCs w:val="24"/>
          <w:lang w:eastAsia="en-GB"/>
        </w:rPr>
        <w:t>Parking at Cymer Abbey LL40 2HE where there is plenty of room on the approach road towards the old double arched bridge.  Parking is by a lovely stretch of the river with grass for the ponies too :)</w:t>
      </w:r>
    </w:p>
    <w:p w14:paraId="7EBE938B" w14:textId="77777777" w:rsidR="00A92E9B" w:rsidRPr="00A92E9B" w:rsidRDefault="00A92E9B" w:rsidP="00A92E9B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</w:p>
    <w:p w14:paraId="702F30C2" w14:textId="77777777" w:rsidR="00A92E9B" w:rsidRPr="00A92E9B" w:rsidRDefault="00A92E9B" w:rsidP="00A92E9B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  <w:r w:rsidRPr="00A92E9B">
        <w:rPr>
          <w:rFonts w:eastAsia="Times New Roman" w:cstheme="minorHAnsi"/>
          <w:color w:val="1D2228"/>
          <w:sz w:val="24"/>
          <w:szCs w:val="24"/>
          <w:lang w:eastAsia="en-GB"/>
        </w:rPr>
        <w:t xml:space="preserve">Dolgellau towards </w:t>
      </w:r>
      <w:proofErr w:type="spellStart"/>
      <w:r w:rsidRPr="00A92E9B">
        <w:rPr>
          <w:rFonts w:eastAsia="Times New Roman" w:cstheme="minorHAnsi"/>
          <w:color w:val="1D2228"/>
          <w:sz w:val="24"/>
          <w:szCs w:val="24"/>
          <w:lang w:eastAsia="en-GB"/>
        </w:rPr>
        <w:t>Aberllefenni</w:t>
      </w:r>
      <w:proofErr w:type="spellEnd"/>
      <w:r w:rsidRPr="00A92E9B">
        <w:rPr>
          <w:rFonts w:eastAsia="Times New Roman" w:cstheme="minorHAnsi"/>
          <w:color w:val="1D2228"/>
          <w:sz w:val="24"/>
          <w:szCs w:val="24"/>
          <w:lang w:eastAsia="en-GB"/>
        </w:rPr>
        <w:t xml:space="preserve"> and </w:t>
      </w:r>
      <w:proofErr w:type="gramStart"/>
      <w:r w:rsidRPr="00A92E9B">
        <w:rPr>
          <w:rFonts w:eastAsia="Times New Roman" w:cstheme="minorHAnsi"/>
          <w:color w:val="1D2228"/>
          <w:sz w:val="24"/>
          <w:szCs w:val="24"/>
          <w:lang w:eastAsia="en-GB"/>
        </w:rPr>
        <w:t>Corris ,</w:t>
      </w:r>
      <w:proofErr w:type="gramEnd"/>
      <w:r w:rsidRPr="00A92E9B">
        <w:rPr>
          <w:rFonts w:eastAsia="Times New Roman" w:cstheme="minorHAnsi"/>
          <w:color w:val="1D2228"/>
          <w:sz w:val="24"/>
          <w:szCs w:val="24"/>
          <w:lang w:eastAsia="en-GB"/>
        </w:rPr>
        <w:t> </w:t>
      </w:r>
    </w:p>
    <w:p w14:paraId="5D6E66A7" w14:textId="21E7C963" w:rsidR="00A92E9B" w:rsidRPr="00A92E9B" w:rsidRDefault="00A92E9B" w:rsidP="00A92E9B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  <w:r w:rsidRPr="00A92E9B">
        <w:rPr>
          <w:rFonts w:eastAsia="Times New Roman" w:cstheme="minorHAnsi"/>
          <w:color w:val="1D2228"/>
          <w:sz w:val="24"/>
          <w:szCs w:val="24"/>
          <w:lang w:eastAsia="en-GB"/>
        </w:rPr>
        <w:t xml:space="preserve">This is a Linear route, so </w:t>
      </w:r>
      <w:proofErr w:type="gramStart"/>
      <w:r w:rsidRPr="00A92E9B">
        <w:rPr>
          <w:rFonts w:eastAsia="Times New Roman" w:cstheme="minorHAnsi"/>
          <w:color w:val="1D2228"/>
          <w:sz w:val="24"/>
          <w:szCs w:val="24"/>
          <w:lang w:eastAsia="en-GB"/>
        </w:rPr>
        <w:t>it</w:t>
      </w:r>
      <w:r w:rsidRPr="00A92E9B">
        <w:rPr>
          <w:rFonts w:eastAsia="Times New Roman" w:cstheme="minorHAnsi"/>
          <w:color w:val="1D2228"/>
          <w:sz w:val="24"/>
          <w:szCs w:val="24"/>
          <w:lang w:eastAsia="en-GB"/>
        </w:rPr>
        <w:t>’</w:t>
      </w:r>
      <w:r w:rsidRPr="00A92E9B">
        <w:rPr>
          <w:rFonts w:eastAsia="Times New Roman" w:cstheme="minorHAnsi"/>
          <w:color w:val="1D2228"/>
          <w:sz w:val="24"/>
          <w:szCs w:val="24"/>
          <w:lang w:eastAsia="en-GB"/>
        </w:rPr>
        <w:t>s</w:t>
      </w:r>
      <w:proofErr w:type="gramEnd"/>
      <w:r w:rsidRPr="00A92E9B">
        <w:rPr>
          <w:rFonts w:eastAsia="Times New Roman" w:cstheme="minorHAnsi"/>
          <w:color w:val="1D2228"/>
          <w:sz w:val="24"/>
          <w:szCs w:val="24"/>
          <w:lang w:eastAsia="en-GB"/>
        </w:rPr>
        <w:t xml:space="preserve"> up to you at which point you turn back</w:t>
      </w:r>
      <w:r w:rsidRPr="00A92E9B">
        <w:rPr>
          <w:rFonts w:eastAsia="Times New Roman" w:cstheme="minorHAnsi"/>
          <w:color w:val="1D2228"/>
          <w:sz w:val="24"/>
          <w:szCs w:val="24"/>
          <w:lang w:eastAsia="en-GB"/>
        </w:rPr>
        <w:t>.</w:t>
      </w:r>
      <w:r w:rsidRPr="00A92E9B">
        <w:rPr>
          <w:rFonts w:eastAsia="Times New Roman" w:cstheme="minorHAnsi"/>
          <w:color w:val="1D2228"/>
          <w:sz w:val="24"/>
          <w:szCs w:val="24"/>
          <w:lang w:eastAsia="en-GB"/>
        </w:rPr>
        <w:t xml:space="preserve"> Why not take a picnic as your turn around point?</w:t>
      </w:r>
    </w:p>
    <w:p w14:paraId="6F650F53" w14:textId="77777777" w:rsidR="00A92E9B" w:rsidRPr="00A92E9B" w:rsidRDefault="00A92E9B" w:rsidP="00A92E9B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</w:p>
    <w:p w14:paraId="1309CA42" w14:textId="053D10AE" w:rsidR="00A92E9B" w:rsidRDefault="00A92E9B" w:rsidP="00A92E9B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  <w:r w:rsidRPr="00A92E9B">
        <w:rPr>
          <w:rFonts w:eastAsia="Times New Roman" w:cstheme="minorHAnsi"/>
          <w:color w:val="1D2228"/>
          <w:sz w:val="24"/>
          <w:szCs w:val="24"/>
          <w:lang w:eastAsia="en-GB"/>
        </w:rPr>
        <w:t>Voluntary contribution</w:t>
      </w:r>
      <w:r w:rsidRPr="00A92E9B">
        <w:rPr>
          <w:rFonts w:eastAsia="Times New Roman" w:cstheme="minorHAnsi"/>
          <w:color w:val="1D2228"/>
          <w:sz w:val="24"/>
          <w:szCs w:val="24"/>
          <w:lang w:eastAsia="en-GB"/>
        </w:rPr>
        <w:t xml:space="preserve"> / sponsorship</w:t>
      </w:r>
      <w:r>
        <w:rPr>
          <w:rFonts w:eastAsia="Times New Roman" w:cstheme="minorHAnsi"/>
          <w:color w:val="1D2228"/>
          <w:sz w:val="24"/>
          <w:szCs w:val="24"/>
          <w:lang w:eastAsia="en-GB"/>
        </w:rPr>
        <w:t xml:space="preserve"> paid into the </w:t>
      </w:r>
      <w:proofErr w:type="spellStart"/>
      <w:r>
        <w:rPr>
          <w:rFonts w:eastAsia="Times New Roman" w:cstheme="minorHAnsi"/>
          <w:color w:val="1D2228"/>
          <w:sz w:val="24"/>
          <w:szCs w:val="24"/>
          <w:lang w:eastAsia="en-GB"/>
        </w:rPr>
        <w:t>SponsorMe</w:t>
      </w:r>
      <w:proofErr w:type="spellEnd"/>
      <w:r>
        <w:rPr>
          <w:rFonts w:eastAsia="Times New Roman" w:cstheme="minorHAnsi"/>
          <w:color w:val="1D2228"/>
          <w:sz w:val="24"/>
          <w:szCs w:val="24"/>
          <w:lang w:eastAsia="en-GB"/>
        </w:rPr>
        <w:t xml:space="preserve"> fundraising page. Click on the Donate button on </w:t>
      </w:r>
      <w:hyperlink r:id="rId4" w:history="1">
        <w:r w:rsidRPr="005775BB">
          <w:rPr>
            <w:rStyle w:val="Hyperlink"/>
            <w:rFonts w:eastAsia="Times New Roman" w:cstheme="minorHAnsi"/>
            <w:sz w:val="24"/>
            <w:szCs w:val="24"/>
            <w:lang w:eastAsia="en-GB"/>
          </w:rPr>
          <w:t>www.horses4health.co.uk</w:t>
        </w:r>
      </w:hyperlink>
    </w:p>
    <w:p w14:paraId="0701688E" w14:textId="6E131B04" w:rsidR="00A92E9B" w:rsidRDefault="00A92E9B" w:rsidP="00A92E9B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</w:p>
    <w:p w14:paraId="6E004882" w14:textId="48EE06DB" w:rsidR="00A92E9B" w:rsidRPr="00A92E9B" w:rsidRDefault="00A92E9B" w:rsidP="00A92E9B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  <w:r>
        <w:rPr>
          <w:rFonts w:eastAsia="Times New Roman" w:cstheme="minorHAnsi"/>
          <w:noProof/>
          <w:color w:val="1D2228"/>
          <w:sz w:val="24"/>
          <w:szCs w:val="24"/>
          <w:lang w:eastAsia="en-GB"/>
        </w:rPr>
        <w:drawing>
          <wp:inline distT="0" distB="0" distL="0" distR="0" wp14:anchorId="6E89E515" wp14:editId="3CDE863F">
            <wp:extent cx="5486400" cy="4105275"/>
            <wp:effectExtent l="0" t="0" r="0" b="9525"/>
            <wp:docPr id="1" name="Picture 1" descr="A bridge over a riv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ridge over a river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0CBD0" w14:textId="3FD0EA0A" w:rsidR="00A92E9B" w:rsidRDefault="00A92E9B" w:rsidP="00A92E9B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</w:p>
    <w:p w14:paraId="4CAF6297" w14:textId="77777777" w:rsidR="00A92E9B" w:rsidRPr="00A92E9B" w:rsidRDefault="00A92E9B" w:rsidP="00A92E9B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</w:p>
    <w:p w14:paraId="3D3A7F61" w14:textId="77777777" w:rsidR="00A92E9B" w:rsidRPr="00A92E9B" w:rsidRDefault="00A92E9B" w:rsidP="00A92E9B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</w:p>
    <w:p w14:paraId="3D617B5E" w14:textId="79A0F70D" w:rsidR="003035CE" w:rsidRPr="00A92E9B" w:rsidRDefault="00A92E9B">
      <w:pPr>
        <w:rPr>
          <w:rFonts w:cstheme="minorHAnsi"/>
          <w:sz w:val="24"/>
          <w:szCs w:val="24"/>
        </w:rPr>
      </w:pPr>
    </w:p>
    <w:p w14:paraId="2F32ACF4" w14:textId="77777777" w:rsidR="00A92E9B" w:rsidRPr="00A92E9B" w:rsidRDefault="00A92E9B">
      <w:pPr>
        <w:rPr>
          <w:rFonts w:cstheme="minorHAnsi"/>
          <w:sz w:val="24"/>
          <w:szCs w:val="24"/>
        </w:rPr>
      </w:pPr>
    </w:p>
    <w:sectPr w:rsidR="00A92E9B" w:rsidRPr="00A92E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9B"/>
    <w:rsid w:val="008B7064"/>
    <w:rsid w:val="00A92E9B"/>
    <w:rsid w:val="00CD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779A3"/>
  <w15:chartTrackingRefBased/>
  <w15:docId w15:val="{2F87FB15-955E-4B99-B73D-FCF38EE0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2E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8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://www.horses4healt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Thompson</dc:creator>
  <cp:keywords/>
  <dc:description/>
  <cp:lastModifiedBy>Jonathan Thompson</cp:lastModifiedBy>
  <cp:revision>1</cp:revision>
  <dcterms:created xsi:type="dcterms:W3CDTF">2021-07-04T20:46:00Z</dcterms:created>
  <dcterms:modified xsi:type="dcterms:W3CDTF">2021-07-04T20:57:00Z</dcterms:modified>
</cp:coreProperties>
</file>